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057A89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57A8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B11D2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</w:p>
    <w:p w:rsidR="00FE67F0" w:rsidRPr="00057A89" w:rsidRDefault="00FE67F0">
      <w:pPr>
        <w:rPr>
          <w:rFonts w:ascii="Times New Roman" w:hAnsi="Times New Roman" w:cs="Times New Roman"/>
        </w:rPr>
      </w:pPr>
    </w:p>
    <w:p w:rsidR="004018F7" w:rsidRDefault="00427CBF" w:rsidP="004018F7">
      <w:pPr>
        <w:jc w:val="center"/>
        <w:rPr>
          <w:rFonts w:ascii="Times New Roman" w:hAnsi="Times New Roman" w:cs="Times New Roman"/>
          <w:b/>
        </w:rPr>
      </w:pPr>
      <w:r w:rsidRPr="00057A89">
        <w:rPr>
          <w:rFonts w:ascii="Times New Roman" w:hAnsi="Times New Roman" w:cs="Times New Roman"/>
          <w:b/>
        </w:rPr>
        <w:t>СПИСЪК</w:t>
      </w:r>
      <w:r w:rsidR="004018F7" w:rsidRPr="00057A89">
        <w:rPr>
          <w:rFonts w:ascii="Times New Roman" w:hAnsi="Times New Roman" w:cs="Times New Roman"/>
          <w:b/>
        </w:rPr>
        <w:t xml:space="preserve"> НА ТЕМАТИЧНИТЕ ОБЛАСТИ </w:t>
      </w:r>
      <w:r w:rsidRPr="00057A89">
        <w:rPr>
          <w:rFonts w:ascii="Times New Roman" w:hAnsi="Times New Roman" w:cs="Times New Roman"/>
          <w:b/>
        </w:rPr>
        <w:t xml:space="preserve">И ПОДОЛАСТИ </w:t>
      </w:r>
      <w:r w:rsidR="004018F7" w:rsidRPr="00057A89">
        <w:rPr>
          <w:rFonts w:ascii="Times New Roman" w:hAnsi="Times New Roman" w:cs="Times New Roman"/>
          <w:b/>
        </w:rPr>
        <w:t>НА</w:t>
      </w:r>
      <w:r w:rsidR="004018F7" w:rsidRPr="00057A89">
        <w:rPr>
          <w:rFonts w:ascii="Times New Roman" w:hAnsi="Times New Roman" w:cs="Times New Roman"/>
        </w:rPr>
        <w:t xml:space="preserve"> </w:t>
      </w:r>
      <w:r w:rsidR="004018F7" w:rsidRPr="00057A89">
        <w:rPr>
          <w:rFonts w:ascii="Times New Roman" w:hAnsi="Times New Roman" w:cs="Times New Roman"/>
          <w:b/>
        </w:rPr>
        <w:t xml:space="preserve">ИНОВАЦИОННАТА СТРАТЕГИЯ ЗА ИНТЕЛИГЕНТНА СПЕЦИАЛИЗАЦИЯ 2021-2027 г. </w:t>
      </w:r>
      <w:r w:rsidR="00FA04BD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A204F5" w:rsidRPr="00057A89" w:rsidRDefault="00A204F5" w:rsidP="004018F7">
      <w:pPr>
        <w:jc w:val="center"/>
        <w:rPr>
          <w:rFonts w:ascii="Times New Roman" w:hAnsi="Times New Roman" w:cs="Times New Roman"/>
          <w:b/>
          <w:highlight w:val="yellow"/>
        </w:rPr>
      </w:pP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>1. Тематична област „Информатика и ИКТ“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ИКТ-базирани услуги и системи; ИКТ подходи в машиностроене, медицина и творчески индустрии и </w:t>
      </w:r>
      <w:proofErr w:type="spellStart"/>
      <w:r w:rsidRPr="00057A89">
        <w:rPr>
          <w:rFonts w:ascii="Times New Roman" w:hAnsi="Times New Roman" w:cs="Times New Roman"/>
        </w:rPr>
        <w:t>рекреативни</w:t>
      </w:r>
      <w:proofErr w:type="spellEnd"/>
      <w:r w:rsidRPr="00057A89">
        <w:rPr>
          <w:rFonts w:ascii="Times New Roman" w:hAnsi="Times New Roman" w:cs="Times New Roman"/>
        </w:rPr>
        <w:t xml:space="preserve"> индустрии, кръгова и </w:t>
      </w:r>
      <w:proofErr w:type="spellStart"/>
      <w:r w:rsidRPr="00057A89">
        <w:rPr>
          <w:rFonts w:ascii="Times New Roman" w:hAnsi="Times New Roman" w:cs="Times New Roman"/>
        </w:rPr>
        <w:t>биобазирана</w:t>
      </w:r>
      <w:proofErr w:type="spellEnd"/>
      <w:r w:rsidRPr="00057A89">
        <w:rPr>
          <w:rFonts w:ascii="Times New Roman" w:hAnsi="Times New Roman" w:cs="Times New Roman"/>
        </w:rPr>
        <w:t xml:space="preserve"> икономика, туризъм (във връзка с другите тематични области), вкл. дигитализация на културно-историческо наследство, развлекателни и образователни игри, теле-медицина и теле-грижа и “вградени технологии”;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3D дигитализация, визуализация и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Интернет на нещата (</w:t>
      </w:r>
      <w:proofErr w:type="spellStart"/>
      <w:r w:rsidRPr="00057A89">
        <w:rPr>
          <w:rFonts w:ascii="Times New Roman" w:hAnsi="Times New Roman" w:cs="Times New Roman"/>
        </w:rPr>
        <w:t>IoT</w:t>
      </w:r>
      <w:proofErr w:type="spellEnd"/>
      <w:r w:rsidRPr="00057A89">
        <w:rPr>
          <w:rFonts w:ascii="Times New Roman" w:hAnsi="Times New Roman" w:cs="Times New Roman"/>
        </w:rPr>
        <w:t>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Изкуствен интелект и повишаване на промишления и технологичен капацитет в усвояване на изкуствения интелект;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>Големи</w:t>
      </w:r>
      <w:r w:rsidRPr="00057A89">
        <w:rPr>
          <w:rFonts w:ascii="Times New Roman" w:hAnsi="Times New Roman" w:cs="Times New Roman"/>
        </w:rPr>
        <w:t xml:space="preserve">/свързани данни, </w:t>
      </w:r>
      <w:proofErr w:type="spellStart"/>
      <w:r w:rsidRPr="00057A89">
        <w:rPr>
          <w:rFonts w:ascii="Times New Roman" w:hAnsi="Times New Roman" w:cs="Times New Roman"/>
        </w:rPr>
        <w:t>геопространствени</w:t>
      </w:r>
      <w:proofErr w:type="spellEnd"/>
      <w:r w:rsidRPr="00057A89">
        <w:rPr>
          <w:rFonts w:ascii="Times New Roman" w:hAnsi="Times New Roman" w:cs="Times New Roman"/>
        </w:rPr>
        <w:t xml:space="preserve"> данни, анализ на данни, обработка на данни (Data </w:t>
      </w:r>
      <w:proofErr w:type="spellStart"/>
      <w:r w:rsidRPr="00057A89">
        <w:rPr>
          <w:rFonts w:ascii="Times New Roman" w:hAnsi="Times New Roman" w:cs="Times New Roman"/>
        </w:rPr>
        <w:t>processing</w:t>
      </w:r>
      <w:proofErr w:type="spellEnd"/>
      <w:r w:rsidRPr="00057A89">
        <w:rPr>
          <w:rFonts w:ascii="Times New Roman" w:hAnsi="Times New Roman" w:cs="Times New Roman"/>
        </w:rPr>
        <w:t xml:space="preserve">, </w:t>
      </w:r>
      <w:proofErr w:type="spellStart"/>
      <w:r w:rsidRPr="00057A89">
        <w:rPr>
          <w:rFonts w:ascii="Times New Roman" w:hAnsi="Times New Roman" w:cs="Times New Roman"/>
        </w:rPr>
        <w:t>Small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data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science</w:t>
      </w:r>
      <w:proofErr w:type="spellEnd"/>
      <w:r w:rsidRPr="00057A89">
        <w:rPr>
          <w:rFonts w:ascii="Times New Roman" w:hAnsi="Times New Roman" w:cs="Times New Roman"/>
        </w:rPr>
        <w:t xml:space="preserve">), инструментариум за работа с данни, споделяне, обмен, използване и повторно използване на данни, облачни изчисления (Big Data, </w:t>
      </w:r>
      <w:proofErr w:type="spellStart"/>
      <w:r w:rsidRPr="00057A89">
        <w:rPr>
          <w:rFonts w:ascii="Times New Roman" w:hAnsi="Times New Roman" w:cs="Times New Roman"/>
        </w:rPr>
        <w:t>Grid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and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Cloud</w:t>
      </w:r>
      <w:proofErr w:type="spellEnd"/>
      <w:r w:rsidRPr="00057A89">
        <w:rPr>
          <w:rFonts w:ascii="Times New Roman" w:hAnsi="Times New Roman" w:cs="Times New Roman"/>
        </w:rPr>
        <w:t xml:space="preserve"> Technologies), модели за предвиждане, основани на данни; симулация, моделиране и цифрови близнаци;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Комуникационни </w:t>
      </w:r>
      <w:r w:rsidRPr="00057A89">
        <w:rPr>
          <w:rFonts w:ascii="Times New Roman" w:hAnsi="Times New Roman" w:cs="Times New Roman"/>
        </w:rPr>
        <w:t xml:space="preserve">мрежи, включително безжични сензорни мрежи и безжична комуникация/управление; 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="00A204F5" w:rsidRPr="00057A89">
        <w:rPr>
          <w:rFonts w:ascii="Times New Roman" w:hAnsi="Times New Roman" w:cs="Times New Roman"/>
        </w:rPr>
        <w:t>Киберфизически</w:t>
      </w:r>
      <w:proofErr w:type="spellEnd"/>
      <w:r w:rsidR="00A204F5" w:rsidRPr="00057A89">
        <w:rPr>
          <w:rFonts w:ascii="Times New Roman" w:hAnsi="Times New Roman" w:cs="Times New Roman"/>
        </w:rPr>
        <w:t xml:space="preserve"> </w:t>
      </w:r>
      <w:r w:rsidRPr="00057A89">
        <w:rPr>
          <w:rFonts w:ascii="Times New Roman" w:hAnsi="Times New Roman" w:cs="Times New Roman"/>
        </w:rPr>
        <w:t>системи и цифрови двойници; киберсигурност;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="00A204F5" w:rsidRPr="00057A89">
        <w:rPr>
          <w:rFonts w:ascii="Times New Roman" w:hAnsi="Times New Roman" w:cs="Times New Roman"/>
        </w:rPr>
        <w:t>Блокчейн</w:t>
      </w:r>
      <w:proofErr w:type="spellEnd"/>
      <w:r w:rsidR="00A204F5" w:rsidRPr="00057A89">
        <w:rPr>
          <w:rFonts w:ascii="Times New Roman" w:hAnsi="Times New Roman" w:cs="Times New Roman"/>
        </w:rPr>
        <w:t xml:space="preserve"> </w:t>
      </w:r>
      <w:r w:rsidRPr="00057A89">
        <w:rPr>
          <w:rFonts w:ascii="Times New Roman" w:hAnsi="Times New Roman" w:cs="Times New Roman"/>
        </w:rPr>
        <w:t>технологии;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Системи </w:t>
      </w:r>
      <w:r w:rsidRPr="00057A89">
        <w:rPr>
          <w:rFonts w:ascii="Times New Roman" w:hAnsi="Times New Roman" w:cs="Times New Roman"/>
        </w:rPr>
        <w:t xml:space="preserve">и услуги в сферата на </w:t>
      </w:r>
      <w:proofErr w:type="spellStart"/>
      <w:r w:rsidRPr="00057A89">
        <w:rPr>
          <w:rFonts w:ascii="Times New Roman" w:hAnsi="Times New Roman" w:cs="Times New Roman"/>
        </w:rPr>
        <w:t>финтех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Технологии </w:t>
      </w:r>
      <w:r w:rsidRPr="00057A89">
        <w:rPr>
          <w:rFonts w:ascii="Times New Roman" w:hAnsi="Times New Roman" w:cs="Times New Roman"/>
        </w:rPr>
        <w:t>за човеко-машинно взаимодействие (</w:t>
      </w:r>
      <w:proofErr w:type="spellStart"/>
      <w:r w:rsidRPr="00057A89">
        <w:rPr>
          <w:rFonts w:ascii="Times New Roman" w:hAnsi="Times New Roman" w:cs="Times New Roman"/>
        </w:rPr>
        <w:t>Interaction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technologies</w:t>
      </w:r>
      <w:proofErr w:type="spellEnd"/>
      <w:r w:rsidRPr="00057A89">
        <w:rPr>
          <w:rFonts w:ascii="Times New Roman" w:hAnsi="Times New Roman" w:cs="Times New Roman"/>
        </w:rPr>
        <w:t>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Интернет </w:t>
      </w:r>
      <w:r w:rsidRPr="00057A89">
        <w:rPr>
          <w:rFonts w:ascii="Times New Roman" w:hAnsi="Times New Roman" w:cs="Times New Roman"/>
        </w:rPr>
        <w:t xml:space="preserve">услуги; софтуер като услуга, </w:t>
      </w:r>
      <w:proofErr w:type="spellStart"/>
      <w:r w:rsidRPr="00057A89">
        <w:rPr>
          <w:rFonts w:ascii="Times New Roman" w:hAnsi="Times New Roman" w:cs="Times New Roman"/>
        </w:rPr>
        <w:t>innovation</w:t>
      </w:r>
      <w:proofErr w:type="spellEnd"/>
      <w:r w:rsidRPr="00057A89">
        <w:rPr>
          <w:rFonts w:ascii="Times New Roman" w:hAnsi="Times New Roman" w:cs="Times New Roman"/>
        </w:rPr>
        <w:t>-</w:t>
      </w:r>
      <w:proofErr w:type="spellStart"/>
      <w:r w:rsidRPr="00057A89">
        <w:rPr>
          <w:rFonts w:ascii="Times New Roman" w:hAnsi="Times New Roman" w:cs="Times New Roman"/>
        </w:rPr>
        <w:t>as</w:t>
      </w:r>
      <w:proofErr w:type="spellEnd"/>
      <w:r w:rsidRPr="00057A89">
        <w:rPr>
          <w:rFonts w:ascii="Times New Roman" w:hAnsi="Times New Roman" w:cs="Times New Roman"/>
        </w:rPr>
        <w:t>-a-</w:t>
      </w:r>
      <w:proofErr w:type="spellStart"/>
      <w:r w:rsidRPr="00057A89">
        <w:rPr>
          <w:rFonts w:ascii="Times New Roman" w:hAnsi="Times New Roman" w:cs="Times New Roman"/>
        </w:rPr>
        <w:t>service</w:t>
      </w:r>
      <w:proofErr w:type="spellEnd"/>
      <w:r w:rsidRPr="00057A89">
        <w:rPr>
          <w:rFonts w:ascii="Times New Roman" w:hAnsi="Times New Roman" w:cs="Times New Roman"/>
        </w:rPr>
        <w:t xml:space="preserve"> и </w:t>
      </w:r>
      <w:proofErr w:type="spellStart"/>
      <w:r w:rsidRPr="00057A89">
        <w:rPr>
          <w:rFonts w:ascii="Times New Roman" w:hAnsi="Times New Roman" w:cs="Times New Roman"/>
        </w:rPr>
        <w:t>everything</w:t>
      </w:r>
      <w:proofErr w:type="spellEnd"/>
      <w:r w:rsidRPr="00057A89">
        <w:rPr>
          <w:rFonts w:ascii="Times New Roman" w:hAnsi="Times New Roman" w:cs="Times New Roman"/>
        </w:rPr>
        <w:t>-</w:t>
      </w:r>
      <w:proofErr w:type="spellStart"/>
      <w:r w:rsidRPr="00057A89">
        <w:rPr>
          <w:rFonts w:ascii="Times New Roman" w:hAnsi="Times New Roman" w:cs="Times New Roman"/>
        </w:rPr>
        <w:t>as</w:t>
      </w:r>
      <w:proofErr w:type="spellEnd"/>
      <w:r w:rsidRPr="00057A89">
        <w:rPr>
          <w:rFonts w:ascii="Times New Roman" w:hAnsi="Times New Roman" w:cs="Times New Roman"/>
        </w:rPr>
        <w:t>-a-</w:t>
      </w:r>
      <w:proofErr w:type="spellStart"/>
      <w:r w:rsidRPr="00057A89">
        <w:rPr>
          <w:rFonts w:ascii="Times New Roman" w:hAnsi="Times New Roman" w:cs="Times New Roman"/>
        </w:rPr>
        <w:t>service</w:t>
      </w:r>
      <w:proofErr w:type="spellEnd"/>
      <w:r w:rsidRPr="00057A89">
        <w:rPr>
          <w:rFonts w:ascii="Times New Roman" w:hAnsi="Times New Roman" w:cs="Times New Roman"/>
        </w:rPr>
        <w:t xml:space="preserve"> (</w:t>
      </w:r>
      <w:proofErr w:type="spellStart"/>
      <w:r w:rsidRPr="00057A89">
        <w:rPr>
          <w:rFonts w:ascii="Times New Roman" w:hAnsi="Times New Roman" w:cs="Times New Roman"/>
        </w:rPr>
        <w:t>SaaS</w:t>
      </w:r>
      <w:proofErr w:type="spellEnd"/>
      <w:r w:rsidRPr="00057A89">
        <w:rPr>
          <w:rFonts w:ascii="Times New Roman" w:hAnsi="Times New Roman" w:cs="Times New Roman"/>
        </w:rPr>
        <w:t xml:space="preserve">, </w:t>
      </w:r>
      <w:proofErr w:type="spellStart"/>
      <w:r w:rsidRPr="00057A89">
        <w:rPr>
          <w:rFonts w:ascii="Times New Roman" w:hAnsi="Times New Roman" w:cs="Times New Roman"/>
        </w:rPr>
        <w:t>IaaS</w:t>
      </w:r>
      <w:proofErr w:type="spellEnd"/>
      <w:r w:rsidRPr="00057A89">
        <w:rPr>
          <w:rFonts w:ascii="Times New Roman" w:hAnsi="Times New Roman" w:cs="Times New Roman"/>
        </w:rPr>
        <w:t xml:space="preserve"> и </w:t>
      </w:r>
      <w:proofErr w:type="spellStart"/>
      <w:r w:rsidRPr="00057A89">
        <w:rPr>
          <w:rFonts w:ascii="Times New Roman" w:hAnsi="Times New Roman" w:cs="Times New Roman"/>
        </w:rPr>
        <w:t>XaaS</w:t>
      </w:r>
      <w:proofErr w:type="spellEnd"/>
      <w:r w:rsidRPr="00057A89">
        <w:rPr>
          <w:rFonts w:ascii="Times New Roman" w:hAnsi="Times New Roman" w:cs="Times New Roman"/>
        </w:rPr>
        <w:t>) и архитектура на услугата; уеб, хибридни и "</w:t>
      </w:r>
      <w:proofErr w:type="spellStart"/>
      <w:r w:rsidRPr="00057A89">
        <w:rPr>
          <w:rFonts w:ascii="Times New Roman" w:hAnsi="Times New Roman" w:cs="Times New Roman"/>
        </w:rPr>
        <w:t>native</w:t>
      </w:r>
      <w:proofErr w:type="spellEnd"/>
      <w:r w:rsidRPr="00057A89">
        <w:rPr>
          <w:rFonts w:ascii="Times New Roman" w:hAnsi="Times New Roman" w:cs="Times New Roman"/>
        </w:rPr>
        <w:t>" приложения, уеб базирани приложения за създаване и експлоатиране на нови услуги и продукти;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>Производства</w:t>
      </w:r>
      <w:r w:rsidRPr="00057A89">
        <w:rPr>
          <w:rFonts w:ascii="Times New Roman" w:hAnsi="Times New Roman" w:cs="Times New Roman"/>
        </w:rPr>
        <w:t xml:space="preserve">, включително </w:t>
      </w:r>
      <w:proofErr w:type="spellStart"/>
      <w:r w:rsidRPr="00057A89">
        <w:rPr>
          <w:rFonts w:ascii="Times New Roman" w:hAnsi="Times New Roman" w:cs="Times New Roman"/>
        </w:rPr>
        <w:t>Fabless</w:t>
      </w:r>
      <w:proofErr w:type="spellEnd"/>
      <w:r w:rsidRPr="00057A89">
        <w:rPr>
          <w:rFonts w:ascii="Times New Roman" w:hAnsi="Times New Roman" w:cs="Times New Roman"/>
        </w:rPr>
        <w:t>, особено на създадени в България продукти, устройства и системи.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>2. Тематична област „</w:t>
      </w:r>
      <w:proofErr w:type="spellStart"/>
      <w:r w:rsidRPr="00057A89">
        <w:rPr>
          <w:rFonts w:ascii="Times New Roman" w:hAnsi="Times New Roman" w:cs="Times New Roman"/>
          <w:b/>
          <w:i/>
        </w:rPr>
        <w:t>Мехатроника</w:t>
      </w:r>
      <w:proofErr w:type="spellEnd"/>
      <w:r w:rsidRPr="00057A89">
        <w:rPr>
          <w:rFonts w:ascii="Times New Roman" w:hAnsi="Times New Roman" w:cs="Times New Roman"/>
          <w:b/>
          <w:i/>
        </w:rPr>
        <w:t xml:space="preserve"> и микроелектроника”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Производство на базови елементи, детайли, възли и оборудване, вграждани като част от </w:t>
      </w:r>
      <w:proofErr w:type="spellStart"/>
      <w:r w:rsidRPr="00057A89">
        <w:rPr>
          <w:rFonts w:ascii="Times New Roman" w:hAnsi="Times New Roman" w:cs="Times New Roman"/>
        </w:rPr>
        <w:t>мехатронен</w:t>
      </w:r>
      <w:proofErr w:type="spellEnd"/>
      <w:r w:rsidRPr="00057A89">
        <w:rPr>
          <w:rFonts w:ascii="Times New Roman" w:hAnsi="Times New Roman" w:cs="Times New Roman"/>
        </w:rPr>
        <w:t xml:space="preserve"> агрегат или самостоятелно съставляващи такъв агрегат;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Машиностроене и </w:t>
      </w:r>
      <w:proofErr w:type="spellStart"/>
      <w:r w:rsidRPr="00057A89">
        <w:rPr>
          <w:rFonts w:ascii="Times New Roman" w:hAnsi="Times New Roman" w:cs="Times New Roman"/>
        </w:rPr>
        <w:t>уредостроене</w:t>
      </w:r>
      <w:proofErr w:type="spellEnd"/>
      <w:r w:rsidRPr="00057A89">
        <w:rPr>
          <w:rFonts w:ascii="Times New Roman" w:hAnsi="Times New Roman" w:cs="Times New Roman"/>
        </w:rPr>
        <w:t>, вкл. части, компоненти и системи, с акцент върху универсална, специализирана, специална/</w:t>
      </w:r>
      <w:proofErr w:type="spellStart"/>
      <w:r w:rsidRPr="00057A89">
        <w:rPr>
          <w:rFonts w:ascii="Times New Roman" w:hAnsi="Times New Roman" w:cs="Times New Roman"/>
        </w:rPr>
        <w:t>кибер</w:t>
      </w:r>
      <w:proofErr w:type="spellEnd"/>
      <w:r w:rsidRPr="00057A89">
        <w:rPr>
          <w:rFonts w:ascii="Times New Roman" w:hAnsi="Times New Roman" w:cs="Times New Roman"/>
        </w:rPr>
        <w:t>/ и сервизна роботика;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lastRenderedPageBreak/>
        <w:t>-</w:t>
      </w:r>
      <w:r w:rsidRPr="00057A89">
        <w:rPr>
          <w:rFonts w:ascii="Times New Roman" w:hAnsi="Times New Roman" w:cs="Times New Roman"/>
        </w:rPr>
        <w:tab/>
        <w:t>Разработка и производство на електронни и електромеханични компоненти и модули;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Инженеринг, </w:t>
      </w:r>
      <w:proofErr w:type="spellStart"/>
      <w:r w:rsidRPr="00057A89">
        <w:rPr>
          <w:rFonts w:ascii="Times New Roman" w:hAnsi="Times New Roman" w:cs="Times New Roman"/>
        </w:rPr>
        <w:t>реинженеринг</w:t>
      </w:r>
      <w:proofErr w:type="spellEnd"/>
      <w:r w:rsidRPr="00057A89">
        <w:rPr>
          <w:rFonts w:ascii="Times New Roman" w:hAnsi="Times New Roman" w:cs="Times New Roman"/>
        </w:rPr>
        <w:t xml:space="preserve"> и продължаване на жизнения цикъл на индустриални машини, уреди и системи на база платформа “Индустрия 4.0” и дигитализация и цифрова трансформация на индустриалното производство;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Проектиране, развитие и производство на роботизирани системи за автоматизация в т.ч. и такива с изкуствен интелект; Насърчаване стартирането на серийно производство на български автономни роботи и системи; увеличено внедряване на роботи и автономни технологии в българската промишленост; използване на роботи в секторите с дългосрочен дефицит на кадри като: земеделие, хигиенни дейности, ръчни повторяеми операции и други;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Разработване, изследване и приложение на системи за технологична роботизация, с акцент на тежки процеси и агресивни среди (заваръчни процеси, леярски системи, обслужване и поддръжка на агресивни и опасни процеси и др.);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Проектиране и производство на високотехнологични и експортно ориентирани </w:t>
      </w:r>
      <w:proofErr w:type="spellStart"/>
      <w:r w:rsidRPr="00057A89">
        <w:rPr>
          <w:rFonts w:ascii="Times New Roman" w:hAnsi="Times New Roman" w:cs="Times New Roman"/>
        </w:rPr>
        <w:t>мехатронни</w:t>
      </w:r>
      <w:proofErr w:type="spellEnd"/>
      <w:r w:rsidRPr="00057A89">
        <w:rPr>
          <w:rFonts w:ascii="Times New Roman" w:hAnsi="Times New Roman" w:cs="Times New Roman"/>
        </w:rPr>
        <w:t xml:space="preserve"> продукти с висока добавена стойност вкл. в </w:t>
      </w:r>
      <w:proofErr w:type="spellStart"/>
      <w:r w:rsidRPr="00057A89">
        <w:rPr>
          <w:rFonts w:ascii="Times New Roman" w:hAnsi="Times New Roman" w:cs="Times New Roman"/>
        </w:rPr>
        <w:t>аеро</w:t>
      </w:r>
      <w:proofErr w:type="spellEnd"/>
      <w:r w:rsidRPr="00057A89">
        <w:rPr>
          <w:rFonts w:ascii="Times New Roman" w:hAnsi="Times New Roman" w:cs="Times New Roman"/>
        </w:rPr>
        <w:t xml:space="preserve">-космическата индустрия и участие в над-национални производствени вериги; Хибридно валидиране на </w:t>
      </w:r>
      <w:proofErr w:type="spellStart"/>
      <w:r w:rsidRPr="00057A89">
        <w:rPr>
          <w:rFonts w:ascii="Times New Roman" w:hAnsi="Times New Roman" w:cs="Times New Roman"/>
        </w:rPr>
        <w:t>мехатронни</w:t>
      </w:r>
      <w:proofErr w:type="spellEnd"/>
      <w:r w:rsidRPr="00057A89">
        <w:rPr>
          <w:rFonts w:ascii="Times New Roman" w:hAnsi="Times New Roman" w:cs="Times New Roman"/>
        </w:rPr>
        <w:t xml:space="preserve"> системи чрез виртуални и физически прототипи; Автомобилна и </w:t>
      </w:r>
      <w:proofErr w:type="spellStart"/>
      <w:r w:rsidRPr="00057A89">
        <w:rPr>
          <w:rFonts w:ascii="Times New Roman" w:hAnsi="Times New Roman" w:cs="Times New Roman"/>
        </w:rPr>
        <w:t>авио-мехатроника</w:t>
      </w:r>
      <w:proofErr w:type="spellEnd"/>
      <w:r w:rsidRPr="00057A89">
        <w:rPr>
          <w:rFonts w:ascii="Times New Roman" w:hAnsi="Times New Roman" w:cs="Times New Roman"/>
        </w:rPr>
        <w:t xml:space="preserve">; 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Интелигентни системи и уреди, вкл. използващи изкуствен интелект; 3-D моделиране, проектиране и валидиране на компоненти и системи; 3-D принтиране за нуждите на индустрията;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Pr="00057A89">
        <w:rPr>
          <w:rFonts w:ascii="Times New Roman" w:hAnsi="Times New Roman" w:cs="Times New Roman"/>
        </w:rPr>
        <w:t>Биомехатроника</w:t>
      </w:r>
      <w:proofErr w:type="spellEnd"/>
      <w:r w:rsidRPr="00057A89">
        <w:rPr>
          <w:rFonts w:ascii="Times New Roman" w:hAnsi="Times New Roman" w:cs="Times New Roman"/>
        </w:rPr>
        <w:t xml:space="preserve">; </w:t>
      </w:r>
      <w:proofErr w:type="spellStart"/>
      <w:r w:rsidRPr="00057A89">
        <w:rPr>
          <w:rFonts w:ascii="Times New Roman" w:hAnsi="Times New Roman" w:cs="Times New Roman"/>
        </w:rPr>
        <w:t>Биоелектроника</w:t>
      </w:r>
      <w:proofErr w:type="spellEnd"/>
      <w:r w:rsidRPr="00057A89">
        <w:rPr>
          <w:rFonts w:ascii="Times New Roman" w:hAnsi="Times New Roman" w:cs="Times New Roman"/>
        </w:rPr>
        <w:t xml:space="preserve">– моделиране и характеризиране на </w:t>
      </w:r>
      <w:proofErr w:type="spellStart"/>
      <w:r w:rsidRPr="00057A89">
        <w:rPr>
          <w:rFonts w:ascii="Times New Roman" w:hAnsi="Times New Roman" w:cs="Times New Roman"/>
        </w:rPr>
        <w:t>зарядов</w:t>
      </w:r>
      <w:proofErr w:type="spellEnd"/>
      <w:r w:rsidRPr="00057A89">
        <w:rPr>
          <w:rFonts w:ascii="Times New Roman" w:hAnsi="Times New Roman" w:cs="Times New Roman"/>
        </w:rPr>
        <w:t xml:space="preserve"> пренос и обработка на сигнали в </w:t>
      </w:r>
      <w:proofErr w:type="spellStart"/>
      <w:r w:rsidRPr="00057A89">
        <w:rPr>
          <w:rFonts w:ascii="Times New Roman" w:hAnsi="Times New Roman" w:cs="Times New Roman"/>
        </w:rPr>
        <w:t>биообекти</w:t>
      </w:r>
      <w:proofErr w:type="spellEnd"/>
      <w:r w:rsidRPr="00057A89">
        <w:rPr>
          <w:rFonts w:ascii="Times New Roman" w:hAnsi="Times New Roman" w:cs="Times New Roman"/>
        </w:rPr>
        <w:t xml:space="preserve"> като протеини, DNA и др. за разработване на градивни елементи и създаване на прототипи на интегрални устройства и сензори;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Системи и технологии за развитие на Синята икономика; 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Системи и технологии, базирани на мобилност и местоположение;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Pr="00057A89">
        <w:rPr>
          <w:rFonts w:ascii="Times New Roman" w:hAnsi="Times New Roman" w:cs="Times New Roman"/>
        </w:rPr>
        <w:t>Фотоника</w:t>
      </w:r>
      <w:proofErr w:type="spellEnd"/>
      <w:r w:rsidRPr="00057A89">
        <w:rPr>
          <w:rFonts w:ascii="Times New Roman" w:hAnsi="Times New Roman" w:cs="Times New Roman"/>
        </w:rPr>
        <w:t xml:space="preserve"> и технологии за изображения;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Моделиране (</w:t>
      </w:r>
      <w:proofErr w:type="spellStart"/>
      <w:r w:rsidRPr="00057A89">
        <w:rPr>
          <w:rFonts w:ascii="Times New Roman" w:hAnsi="Times New Roman" w:cs="Times New Roman"/>
        </w:rPr>
        <w:t>device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modeling</w:t>
      </w:r>
      <w:proofErr w:type="spellEnd"/>
      <w:r w:rsidRPr="00057A89">
        <w:rPr>
          <w:rFonts w:ascii="Times New Roman" w:hAnsi="Times New Roman" w:cs="Times New Roman"/>
        </w:rPr>
        <w:t xml:space="preserve">) на полупроводникови елементи и компоненти, както и схеми и системи, съдържащи конвенционални и неконвенционални </w:t>
      </w:r>
      <w:proofErr w:type="spellStart"/>
      <w:r w:rsidRPr="00057A89">
        <w:rPr>
          <w:rFonts w:ascii="Times New Roman" w:hAnsi="Times New Roman" w:cs="Times New Roman"/>
        </w:rPr>
        <w:t>субмикронни</w:t>
      </w:r>
      <w:proofErr w:type="spellEnd"/>
      <w:r w:rsidRPr="00057A89">
        <w:rPr>
          <w:rFonts w:ascii="Times New Roman" w:hAnsi="Times New Roman" w:cs="Times New Roman"/>
        </w:rPr>
        <w:t xml:space="preserve"> и </w:t>
      </w:r>
      <w:proofErr w:type="spellStart"/>
      <w:r w:rsidRPr="00057A89">
        <w:rPr>
          <w:rFonts w:ascii="Times New Roman" w:hAnsi="Times New Roman" w:cs="Times New Roman"/>
        </w:rPr>
        <w:t>наноразмерни</w:t>
      </w:r>
      <w:proofErr w:type="spellEnd"/>
      <w:r w:rsidRPr="00057A89">
        <w:rPr>
          <w:rFonts w:ascii="Times New Roman" w:hAnsi="Times New Roman" w:cs="Times New Roman"/>
        </w:rPr>
        <w:t xml:space="preserve"> устройства – компактни модели, физични модели, поведенчески модели, логически модели, системни модели; </w:t>
      </w:r>
      <w:proofErr w:type="spellStart"/>
      <w:r w:rsidRPr="00057A89">
        <w:rPr>
          <w:rFonts w:ascii="Times New Roman" w:hAnsi="Times New Roman" w:cs="Times New Roman"/>
        </w:rPr>
        <w:t>Схемно</w:t>
      </w:r>
      <w:proofErr w:type="spellEnd"/>
      <w:r w:rsidRPr="00057A89">
        <w:rPr>
          <w:rFonts w:ascii="Times New Roman" w:hAnsi="Times New Roman" w:cs="Times New Roman"/>
        </w:rPr>
        <w:t xml:space="preserve"> (</w:t>
      </w:r>
      <w:proofErr w:type="spellStart"/>
      <w:r w:rsidRPr="00057A89">
        <w:rPr>
          <w:rFonts w:ascii="Times New Roman" w:hAnsi="Times New Roman" w:cs="Times New Roman"/>
        </w:rPr>
        <w:t>circuit</w:t>
      </w:r>
      <w:proofErr w:type="spellEnd"/>
      <w:r w:rsidRPr="00057A89">
        <w:rPr>
          <w:rFonts w:ascii="Times New Roman" w:hAnsi="Times New Roman" w:cs="Times New Roman"/>
        </w:rPr>
        <w:t>) проектиране (ECAD), топологично (</w:t>
      </w:r>
      <w:proofErr w:type="spellStart"/>
      <w:r w:rsidRPr="00057A89">
        <w:rPr>
          <w:rFonts w:ascii="Times New Roman" w:hAnsi="Times New Roman" w:cs="Times New Roman"/>
        </w:rPr>
        <w:t>layout</w:t>
      </w:r>
      <w:proofErr w:type="spellEnd"/>
      <w:r w:rsidRPr="00057A89">
        <w:rPr>
          <w:rFonts w:ascii="Times New Roman" w:hAnsi="Times New Roman" w:cs="Times New Roman"/>
        </w:rPr>
        <w:t xml:space="preserve">) проектиране (ECAD), технологично проектиране (TCAD) и разработване на интегрални схеми и системи – цифрови, аналогови, </w:t>
      </w:r>
      <w:proofErr w:type="spellStart"/>
      <w:r w:rsidRPr="00057A89">
        <w:rPr>
          <w:rFonts w:ascii="Times New Roman" w:hAnsi="Times New Roman" w:cs="Times New Roman"/>
        </w:rPr>
        <w:t>смесеносигнални</w:t>
      </w:r>
      <w:proofErr w:type="spellEnd"/>
      <w:r w:rsidRPr="00057A89">
        <w:rPr>
          <w:rFonts w:ascii="Times New Roman" w:hAnsi="Times New Roman" w:cs="Times New Roman"/>
        </w:rPr>
        <w:t xml:space="preserve">, RF; Проектиране, разработване, изследване,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и окачествяване на специализирани аналогови и </w:t>
      </w:r>
      <w:proofErr w:type="spellStart"/>
      <w:r w:rsidRPr="00057A89">
        <w:rPr>
          <w:rFonts w:ascii="Times New Roman" w:hAnsi="Times New Roman" w:cs="Times New Roman"/>
        </w:rPr>
        <w:t>цифроаналогови</w:t>
      </w:r>
      <w:proofErr w:type="spellEnd"/>
      <w:r w:rsidRPr="00057A89">
        <w:rPr>
          <w:rFonts w:ascii="Times New Roman" w:hAnsi="Times New Roman" w:cs="Times New Roman"/>
        </w:rPr>
        <w:t xml:space="preserve"> интегрални схеми (ASIC), включително EMC и ESD защита-върху-чип; Верификация и тестване на полупроводникови интегрални схеми в процеса на разработване и в процеса на производство;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Виртуални технологии за развитие на нови продукти и процеси, виртуално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и оптимизация;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Проектиране, разработване, характеризиране и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на MEMS устройства и структури за сензори, RF, </w:t>
      </w:r>
      <w:proofErr w:type="spellStart"/>
      <w:r w:rsidRPr="00057A89">
        <w:rPr>
          <w:rFonts w:ascii="Times New Roman" w:hAnsi="Times New Roman" w:cs="Times New Roman"/>
        </w:rPr>
        <w:t>биомедицински</w:t>
      </w:r>
      <w:proofErr w:type="spellEnd"/>
      <w:r w:rsidRPr="00057A89">
        <w:rPr>
          <w:rFonts w:ascii="Times New Roman" w:hAnsi="Times New Roman" w:cs="Times New Roman"/>
        </w:rPr>
        <w:t>, индустриални, земеделски, фармакология и др. приложения;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Асемблиране и </w:t>
      </w:r>
      <w:proofErr w:type="spellStart"/>
      <w:r w:rsidRPr="00057A89">
        <w:rPr>
          <w:rFonts w:ascii="Times New Roman" w:hAnsi="Times New Roman" w:cs="Times New Roman"/>
        </w:rPr>
        <w:t>корпусиране</w:t>
      </w:r>
      <w:proofErr w:type="spellEnd"/>
      <w:r w:rsidRPr="00057A89">
        <w:rPr>
          <w:rFonts w:ascii="Times New Roman" w:hAnsi="Times New Roman" w:cs="Times New Roman"/>
        </w:rPr>
        <w:t xml:space="preserve"> на полупроводникови чипове;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lastRenderedPageBreak/>
        <w:t>-</w:t>
      </w:r>
      <w:r w:rsidRPr="00057A89">
        <w:rPr>
          <w:rFonts w:ascii="Times New Roman" w:hAnsi="Times New Roman" w:cs="Times New Roman"/>
        </w:rPr>
        <w:tab/>
        <w:t>Анализ на отказите (</w:t>
      </w:r>
      <w:proofErr w:type="spellStart"/>
      <w:r w:rsidRPr="00057A89">
        <w:rPr>
          <w:rFonts w:ascii="Times New Roman" w:hAnsi="Times New Roman" w:cs="Times New Roman"/>
        </w:rPr>
        <w:t>failure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analysis</w:t>
      </w:r>
      <w:proofErr w:type="spellEnd"/>
      <w:r w:rsidRPr="00057A89">
        <w:rPr>
          <w:rFonts w:ascii="Times New Roman" w:hAnsi="Times New Roman" w:cs="Times New Roman"/>
        </w:rPr>
        <w:t>) в интегрални схеми, системи, устройства, модули; Разработване на софтуер за вградени системи (</w:t>
      </w:r>
      <w:proofErr w:type="spellStart"/>
      <w:r w:rsidRPr="00057A89">
        <w:rPr>
          <w:rFonts w:ascii="Times New Roman" w:hAnsi="Times New Roman" w:cs="Times New Roman"/>
        </w:rPr>
        <w:t>embedded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systems</w:t>
      </w:r>
      <w:proofErr w:type="spellEnd"/>
      <w:r w:rsidRPr="00057A89">
        <w:rPr>
          <w:rFonts w:ascii="Times New Roman" w:hAnsi="Times New Roman" w:cs="Times New Roman"/>
        </w:rPr>
        <w:t>), както и софтуерни решения за проектиране (EDA), вкл. с отворен код;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Синтез и характеризиране на нови материали с приложения в микро- и </w:t>
      </w:r>
      <w:proofErr w:type="spellStart"/>
      <w:r w:rsidRPr="00057A89">
        <w:rPr>
          <w:rFonts w:ascii="Times New Roman" w:hAnsi="Times New Roman" w:cs="Times New Roman"/>
        </w:rPr>
        <w:t>наноелектрониката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Проектиране, разработване и производство на устройства, съоръжения и системи с приложение в полупроводниковите производства; Пилотни линии за експериментиране, разработване и тестване на иновативни процеси, съоръжения и технологии;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Моделиране, характеризиране, проектиране и разработване на процеси и технологии за преобразуване на събраната енергия (</w:t>
      </w:r>
      <w:proofErr w:type="spellStart"/>
      <w:r w:rsidRPr="00057A89">
        <w:rPr>
          <w:rFonts w:ascii="Times New Roman" w:hAnsi="Times New Roman" w:cs="Times New Roman"/>
        </w:rPr>
        <w:t>energy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harvesting</w:t>
      </w:r>
      <w:proofErr w:type="spellEnd"/>
      <w:r w:rsidRPr="00057A89">
        <w:rPr>
          <w:rFonts w:ascii="Times New Roman" w:hAnsi="Times New Roman" w:cs="Times New Roman"/>
        </w:rPr>
        <w:t xml:space="preserve">), както и проектиране,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и производство на такива устройства;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Разработване, усъвършенстване и адаптиране на подходи, технологии за ускоряване на разработването на квантови чипове.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 xml:space="preserve">3. Тематична област „Индустрия за здравословен живот, </w:t>
      </w:r>
      <w:proofErr w:type="spellStart"/>
      <w:r w:rsidRPr="00057A89">
        <w:rPr>
          <w:rFonts w:ascii="Times New Roman" w:hAnsi="Times New Roman" w:cs="Times New Roman"/>
          <w:b/>
          <w:i/>
        </w:rPr>
        <w:t>биоикономика</w:t>
      </w:r>
      <w:proofErr w:type="spellEnd"/>
      <w:r w:rsidRPr="00057A89">
        <w:rPr>
          <w:rFonts w:ascii="Times New Roman" w:hAnsi="Times New Roman" w:cs="Times New Roman"/>
          <w:b/>
          <w:i/>
        </w:rPr>
        <w:t xml:space="preserve"> и биотехнологии“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Производство на инструменти, оборудване, консумативи за медицинска и дентална диагностика и терапия и/или участие в над-национална производствена верига;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Персонална медицина, диагностика и индивидуална терапия, лечебни и лекарствени форми и средства;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Медицински и лечебен туризъм с акцент върху възможностите за персонализация (немасов, а персонален туризъм);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Биотехнологии с пряко приложение за здравословен начин на живот;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Въвеждане на иновативни методи в селското стопанство и рибовъдството, без използване на химически препарати за борба с вредители и торене;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Приложение на нови методи и технологии в устойчивото ползване на речни и морски ресурси;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Синя и зелена </w:t>
      </w:r>
      <w:proofErr w:type="spellStart"/>
      <w:r w:rsidRPr="00057A89">
        <w:rPr>
          <w:rFonts w:ascii="Times New Roman" w:hAnsi="Times New Roman" w:cs="Times New Roman"/>
        </w:rPr>
        <w:t>биобазирана</w:t>
      </w:r>
      <w:proofErr w:type="spellEnd"/>
      <w:r w:rsidRPr="00057A89">
        <w:rPr>
          <w:rFonts w:ascii="Times New Roman" w:hAnsi="Times New Roman" w:cs="Times New Roman"/>
        </w:rPr>
        <w:t xml:space="preserve"> икономика;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Индустриални биотехнологии;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ИКТ с приложение в тематичната област;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 витро, тъканно инженерство и регенеративна медицина;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Pr="00057A89">
        <w:rPr>
          <w:rFonts w:ascii="Times New Roman" w:hAnsi="Times New Roman" w:cs="Times New Roman"/>
        </w:rPr>
        <w:t>Фотоника</w:t>
      </w:r>
      <w:proofErr w:type="spellEnd"/>
      <w:r w:rsidRPr="00057A89">
        <w:rPr>
          <w:rFonts w:ascii="Times New Roman" w:hAnsi="Times New Roman" w:cs="Times New Roman"/>
        </w:rPr>
        <w:t xml:space="preserve"> и технологии за изображения, екрани и технологии за дисплей.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 xml:space="preserve">4. Тематична област „Нови технологии в креативните и </w:t>
      </w:r>
      <w:proofErr w:type="spellStart"/>
      <w:r w:rsidRPr="00057A89">
        <w:rPr>
          <w:rFonts w:ascii="Times New Roman" w:hAnsi="Times New Roman" w:cs="Times New Roman"/>
          <w:b/>
          <w:i/>
        </w:rPr>
        <w:t>рекреативните</w:t>
      </w:r>
      <w:proofErr w:type="spellEnd"/>
      <w:r w:rsidRPr="00057A89">
        <w:rPr>
          <w:rFonts w:ascii="Times New Roman" w:hAnsi="Times New Roman" w:cs="Times New Roman"/>
          <w:b/>
          <w:i/>
        </w:rPr>
        <w:t xml:space="preserve"> индустрии“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lastRenderedPageBreak/>
        <w:t>-</w:t>
      </w:r>
      <w:r w:rsidRPr="00057A89">
        <w:rPr>
          <w:rFonts w:ascii="Times New Roman" w:hAnsi="Times New Roman" w:cs="Times New Roman"/>
        </w:rPr>
        <w:tab/>
        <w:t>Културните и творческите индустрии, вкл. дигитализация (според дефиниция на ЕК: архитектура, архивно дело и библиотекарство, артистично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Компютърни и мобилни приложения и игри с образователен, маркетинг и/или развлекателен характер;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Производство на стоки и съоръжения с пряко приложение в тези сфери (напр. национални (регионални) носии, велосипеди, стени за катерене и др. стоки и услуги за алтернативни и екстремни спортове и туризъм, костюми, декори, материали за исторически </w:t>
      </w:r>
      <w:proofErr w:type="spellStart"/>
      <w:r w:rsidRPr="00057A89">
        <w:rPr>
          <w:rFonts w:ascii="Times New Roman" w:hAnsi="Times New Roman" w:cs="Times New Roman"/>
        </w:rPr>
        <w:t>възстановки</w:t>
      </w:r>
      <w:proofErr w:type="spellEnd"/>
      <w:r w:rsidRPr="00057A89">
        <w:rPr>
          <w:rFonts w:ascii="Times New Roman" w:hAnsi="Times New Roman" w:cs="Times New Roman"/>
        </w:rPr>
        <w:t>, специализирана екипировка и оборудване, печатни издания).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</w:rPr>
      </w:pPr>
      <w:r w:rsidRPr="00057A89">
        <w:rPr>
          <w:rFonts w:ascii="Times New Roman" w:hAnsi="Times New Roman" w:cs="Times New Roman"/>
          <w:b/>
        </w:rPr>
        <w:t xml:space="preserve">5) Тематична област „Чисти технологии, кръгова и </w:t>
      </w:r>
      <w:proofErr w:type="spellStart"/>
      <w:r w:rsidRPr="00057A89">
        <w:rPr>
          <w:rFonts w:ascii="Times New Roman" w:hAnsi="Times New Roman" w:cs="Times New Roman"/>
          <w:b/>
        </w:rPr>
        <w:t>нисковъглеродна</w:t>
      </w:r>
      <w:proofErr w:type="spellEnd"/>
      <w:r w:rsidRPr="00057A89">
        <w:rPr>
          <w:rFonts w:ascii="Times New Roman" w:hAnsi="Times New Roman" w:cs="Times New Roman"/>
          <w:b/>
        </w:rPr>
        <w:t xml:space="preserve"> икономика“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Иновации в областта на производството, съхранение, спестяване, ефективно разпределение и потребление на енергия, вкл. от различни възобновяеми енергийни източници;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Създаване на съвременни информационни комплекси за автономни енергийни системи;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Водород - базирани технологии: производство на водород с акцент върху зеления водород, съхранение, транспорт и използване на водорода в индустрията, енергетиката, транспорта и бита;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Разработване на иновативни устойчиви технологии за интегриране на водород в промишлени процеси, особено тези, които са по-трудни за </w:t>
      </w:r>
      <w:proofErr w:type="spellStart"/>
      <w:r w:rsidRPr="00057A89">
        <w:rPr>
          <w:rFonts w:ascii="Times New Roman" w:hAnsi="Times New Roman" w:cs="Times New Roman"/>
        </w:rPr>
        <w:t>декарбонизация</w:t>
      </w:r>
      <w:proofErr w:type="spellEnd"/>
      <w:r w:rsidRPr="00057A89">
        <w:rPr>
          <w:rFonts w:ascii="Times New Roman" w:hAnsi="Times New Roman" w:cs="Times New Roman"/>
        </w:rPr>
        <w:t>, като стомана, цимент и стъкло;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Разработване и внедряване на технологии свързани с устойчивата мобилност (батерийна и водородна), базирана на водород и други алтернативни горива, свързана инфраструктура и еко-мобилността;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Технологии за ефективно използване на ресурсите, за намаляване съдържанието на опасни вещества, за използване на алтернативни суровини и материали, за удължаване живота на продуктите и използването им в други производства и услуги;</w:t>
      </w:r>
    </w:p>
    <w:p w:rsidR="00D51210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Безотпадни технологии и методи за включване на отпадъчни продукти и материали от производства в други производства и услуги. </w:t>
      </w:r>
    </w:p>
    <w:sectPr w:rsidR="00D51210" w:rsidRPr="00057A8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D86" w:rsidRDefault="00751D86" w:rsidP="00FE67F0">
      <w:pPr>
        <w:spacing w:after="0" w:line="240" w:lineRule="auto"/>
      </w:pPr>
      <w:r>
        <w:separator/>
      </w:r>
    </w:p>
  </w:endnote>
  <w:endnote w:type="continuationSeparator" w:id="0">
    <w:p w:rsidR="00751D86" w:rsidRDefault="00751D86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25969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7CBF" w:rsidRDefault="00427C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4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1861" w:rsidRDefault="00AA1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D86" w:rsidRDefault="00751D86" w:rsidP="00FE67F0">
      <w:pPr>
        <w:spacing w:after="0" w:line="240" w:lineRule="auto"/>
      </w:pPr>
      <w:r>
        <w:separator/>
      </w:r>
    </w:p>
  </w:footnote>
  <w:footnote w:type="continuationSeparator" w:id="0">
    <w:p w:rsidR="00751D86" w:rsidRDefault="00751D86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776"/>
      <w:gridCol w:w="3420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val="en-US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A1861" w:rsidP="00A34673">
          <w:pPr>
            <w:jc w:val="center"/>
            <w:rPr>
              <w:rFonts w:ascii="Calibri" w:eastAsia="Calibri" w:hAnsi="Calibri" w:cs="Times New Roman"/>
            </w:rPr>
          </w:pPr>
          <w:r w:rsidRPr="00CD0FD0">
            <w:rPr>
              <w:noProof/>
              <w:lang w:val="en-US"/>
            </w:rPr>
            <w:drawing>
              <wp:inline distT="0" distB="0" distL="0" distR="0">
                <wp:extent cx="2082800" cy="5905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28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057A89"/>
    <w:rsid w:val="00177B8F"/>
    <w:rsid w:val="002973BB"/>
    <w:rsid w:val="00311F71"/>
    <w:rsid w:val="0034266C"/>
    <w:rsid w:val="0036282C"/>
    <w:rsid w:val="0039545A"/>
    <w:rsid w:val="004018F7"/>
    <w:rsid w:val="00427CBF"/>
    <w:rsid w:val="00445BEF"/>
    <w:rsid w:val="00472093"/>
    <w:rsid w:val="004D5B40"/>
    <w:rsid w:val="005B47B7"/>
    <w:rsid w:val="006A1B1A"/>
    <w:rsid w:val="00751D86"/>
    <w:rsid w:val="00900570"/>
    <w:rsid w:val="00995CE7"/>
    <w:rsid w:val="00A204F5"/>
    <w:rsid w:val="00A34673"/>
    <w:rsid w:val="00A9380B"/>
    <w:rsid w:val="00A97621"/>
    <w:rsid w:val="00AA1861"/>
    <w:rsid w:val="00B11D27"/>
    <w:rsid w:val="00C265A5"/>
    <w:rsid w:val="00C44E76"/>
    <w:rsid w:val="00CC7171"/>
    <w:rsid w:val="00D51210"/>
    <w:rsid w:val="00FA04BD"/>
    <w:rsid w:val="00FE5695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4E9FFD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Hristo Yordanov</cp:lastModifiedBy>
  <cp:revision>11</cp:revision>
  <dcterms:created xsi:type="dcterms:W3CDTF">2024-01-19T12:34:00Z</dcterms:created>
  <dcterms:modified xsi:type="dcterms:W3CDTF">2025-03-06T07:12:00Z</dcterms:modified>
</cp:coreProperties>
</file>